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E08" w:rsidRPr="000C08C5" w:rsidRDefault="000C08C5" w:rsidP="000C08C5">
      <w:pPr>
        <w:pStyle w:val="a3"/>
        <w:ind w:left="6237"/>
        <w:rPr>
          <w:rStyle w:val="FontStyle18"/>
          <w:i/>
          <w:sz w:val="28"/>
          <w:szCs w:val="28"/>
        </w:rPr>
      </w:pPr>
      <w:r w:rsidRPr="000C08C5">
        <w:rPr>
          <w:rStyle w:val="FontStyle18"/>
          <w:i/>
          <w:sz w:val="28"/>
          <w:szCs w:val="28"/>
        </w:rPr>
        <w:t>Внесен комитетом Законодательного Собрания</w:t>
      </w:r>
    </w:p>
    <w:p w:rsidR="000C08C5" w:rsidRDefault="000C08C5" w:rsidP="000C08C5">
      <w:pPr>
        <w:pStyle w:val="a3"/>
        <w:ind w:left="6237"/>
        <w:rPr>
          <w:rStyle w:val="FontStyle18"/>
          <w:i/>
          <w:sz w:val="28"/>
          <w:szCs w:val="28"/>
        </w:rPr>
      </w:pPr>
      <w:r w:rsidRPr="000C08C5">
        <w:rPr>
          <w:rStyle w:val="FontStyle18"/>
          <w:i/>
          <w:sz w:val="28"/>
          <w:szCs w:val="28"/>
        </w:rPr>
        <w:t>Новосибирской области по социальной политике, здравоохранению, охране труда и занятости населения</w:t>
      </w:r>
    </w:p>
    <w:p w:rsidR="00D9272F" w:rsidRDefault="00D9272F" w:rsidP="000C08C5">
      <w:pPr>
        <w:pStyle w:val="a3"/>
        <w:ind w:left="6237"/>
        <w:rPr>
          <w:rStyle w:val="FontStyle18"/>
          <w:i/>
          <w:sz w:val="28"/>
          <w:szCs w:val="28"/>
        </w:rPr>
      </w:pPr>
    </w:p>
    <w:p w:rsidR="00D9272F" w:rsidRPr="00D9272F" w:rsidRDefault="00D9272F" w:rsidP="000C08C5">
      <w:pPr>
        <w:pStyle w:val="a3"/>
        <w:ind w:left="6237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Проект №_________</w:t>
      </w:r>
    </w:p>
    <w:p w:rsidR="00B61E08" w:rsidRDefault="00B61E08" w:rsidP="00B61E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C08C5" w:rsidRPr="00B04E16" w:rsidRDefault="000C08C5" w:rsidP="00B61E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61E08" w:rsidRDefault="00B61E08" w:rsidP="00B61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  <w:t>закон</w:t>
      </w:r>
    </w:p>
    <w:p w:rsidR="00B61E08" w:rsidRDefault="00B61E08" w:rsidP="00B61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40"/>
          <w:szCs w:val="40"/>
        </w:rPr>
        <w:t>новосибирской области</w:t>
      </w:r>
    </w:p>
    <w:p w:rsidR="00B61E08" w:rsidRPr="001F5E3F" w:rsidRDefault="00B61E08" w:rsidP="00B61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61E08" w:rsidRPr="001F5E3F" w:rsidRDefault="00B61E08" w:rsidP="00B6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E08" w:rsidRDefault="002318EF" w:rsidP="00B61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отдельные </w:t>
      </w:r>
      <w:r w:rsidR="000C5A9C"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акон</w:t>
      </w:r>
      <w:r w:rsidR="003933D0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</w:p>
    <w:p w:rsidR="00B61E08" w:rsidRDefault="00B61E08" w:rsidP="00B61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272F" w:rsidRPr="000C08C5" w:rsidRDefault="00D9272F" w:rsidP="00B61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61E08" w:rsidRDefault="00B61E08" w:rsidP="00B61E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204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1</w:t>
      </w:r>
    </w:p>
    <w:p w:rsidR="00936E95" w:rsidRDefault="00936E95" w:rsidP="00B61E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36E95" w:rsidRDefault="00936E95" w:rsidP="00936E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в статью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C08C5">
        <w:rPr>
          <w:rFonts w:ascii="Times New Roman" w:eastAsia="Calibri" w:hAnsi="Times New Roman" w:cs="Times New Roman"/>
          <w:color w:val="000000"/>
          <w:sz w:val="28"/>
          <w:szCs w:val="28"/>
        </w:rPr>
        <w:t>Закона Новосибирской об</w:t>
      </w:r>
      <w:r w:rsidR="00FD3F0B">
        <w:rPr>
          <w:rFonts w:ascii="Times New Roman" w:eastAsia="Calibri" w:hAnsi="Times New Roman" w:cs="Times New Roman"/>
          <w:color w:val="000000"/>
          <w:sz w:val="28"/>
          <w:szCs w:val="28"/>
        </w:rPr>
        <w:t>ласти от 19 октября 2006 года № </w:t>
      </w:r>
      <w:r w:rsidRPr="000C08C5">
        <w:rPr>
          <w:rFonts w:ascii="Times New Roman" w:eastAsia="Calibri" w:hAnsi="Times New Roman" w:cs="Times New Roman"/>
          <w:color w:val="000000"/>
          <w:sz w:val="28"/>
          <w:szCs w:val="28"/>
        </w:rPr>
        <w:t>41-ОЗ «О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(с изменениями, внесенными Законами Новосибирской области от 15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октября </w:t>
      </w: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2007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года № 143-ОЗ, от 2 октября </w:t>
      </w: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2014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года №</w:t>
      </w: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465-ОЗ) изменение, признав часть 3 утратившей силу.</w:t>
      </w:r>
    </w:p>
    <w:p w:rsidR="00B61E08" w:rsidRDefault="00B61E08" w:rsidP="00B61E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1E08" w:rsidRDefault="00B61E08" w:rsidP="00B61E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F51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936E95" w:rsidRDefault="00936E95" w:rsidP="00B61E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36E95" w:rsidRDefault="00936E95" w:rsidP="00936E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статью 7 </w:t>
      </w:r>
      <w:r w:rsidRPr="00B02C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Закона Новосибирской области от 13 декабря 2006 года </w:t>
      </w:r>
      <w:r w:rsidRPr="00B02C09">
        <w:rPr>
          <w:rFonts w:ascii="Times New Roman" w:eastAsia="Calibri" w:hAnsi="Times New Roman" w:cs="Times New Roman"/>
          <w:color w:val="000000"/>
          <w:sz w:val="28"/>
          <w:szCs w:val="28"/>
        </w:rPr>
        <w:br/>
        <w:t>№ 65-ОЗ «О наделении органов местного самоуправления муниципальных районов и городских округов в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изменениями, внесенными Законами Новосибирской области от 15 октября </w:t>
      </w:r>
      <w:r w:rsidRPr="00B02C09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года № 142-ОЗ, от 2 мая </w:t>
      </w:r>
      <w:r w:rsidRPr="00B02C09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 № 335-ОЗ, от 2 октября </w:t>
      </w:r>
      <w:r w:rsidRPr="00B02C09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B02C09">
        <w:rPr>
          <w:rFonts w:ascii="Times New Roman" w:hAnsi="Times New Roman" w:cs="Times New Roman"/>
          <w:sz w:val="28"/>
          <w:szCs w:val="28"/>
        </w:rPr>
        <w:t xml:space="preserve"> 465-ОЗ</w:t>
      </w:r>
      <w:r>
        <w:rPr>
          <w:rFonts w:ascii="Times New Roman" w:hAnsi="Times New Roman" w:cs="Times New Roman"/>
          <w:sz w:val="28"/>
          <w:szCs w:val="28"/>
        </w:rPr>
        <w:t xml:space="preserve">, от 4 июня </w:t>
      </w:r>
      <w:r w:rsidRPr="00B02C09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B02C09">
        <w:rPr>
          <w:rFonts w:ascii="Times New Roman" w:hAnsi="Times New Roman" w:cs="Times New Roman"/>
          <w:sz w:val="28"/>
          <w:szCs w:val="28"/>
        </w:rPr>
        <w:t xml:space="preserve"> 371-ОЗ</w:t>
      </w:r>
      <w:r>
        <w:rPr>
          <w:rFonts w:ascii="Times New Roman" w:hAnsi="Times New Roman" w:cs="Times New Roman"/>
          <w:sz w:val="28"/>
          <w:szCs w:val="28"/>
        </w:rPr>
        <w:t>) изменение, признав часть 3 утратившей силу.</w:t>
      </w:r>
    </w:p>
    <w:p w:rsidR="000C08C5" w:rsidRDefault="000C08C5" w:rsidP="000C0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C08C5" w:rsidRPr="000C08C5" w:rsidRDefault="000C08C5" w:rsidP="000C0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C08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</w:p>
    <w:p w:rsidR="000C08C5" w:rsidRPr="000C08C5" w:rsidRDefault="000C08C5" w:rsidP="000C0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C08C5" w:rsidRDefault="000C08C5" w:rsidP="000C0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в статью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6 </w:t>
      </w:r>
      <w:r w:rsidRPr="000C08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Закона Новосибирской области от 8 мая 2013 года </w:t>
      </w:r>
      <w:r w:rsidRPr="000C08C5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FD3F0B">
        <w:rPr>
          <w:rFonts w:ascii="Times New Roman" w:eastAsia="Calibri" w:hAnsi="Times New Roman" w:cs="Times New Roman"/>
          <w:color w:val="000000"/>
          <w:sz w:val="28"/>
          <w:szCs w:val="28"/>
        </w:rPr>
        <w:t>№ </w:t>
      </w:r>
      <w:bookmarkStart w:id="0" w:name="_GoBack"/>
      <w:bookmarkEnd w:id="0"/>
      <w:r w:rsidRPr="000C08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326-ОЗ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</w:t>
      </w:r>
      <w:r w:rsidRPr="000C08C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регистрации коллективных договоров, территориальных соглашений и территориальных отраслевых (межотраслевых) соглашений</w:t>
      </w:r>
      <w:r w:rsidRPr="000C0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изменение, признав часть 3 утратившей силу.</w:t>
      </w:r>
    </w:p>
    <w:p w:rsidR="000C08C5" w:rsidRDefault="000C08C5" w:rsidP="000C08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61E08" w:rsidRDefault="000C08C5" w:rsidP="00B61E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Статья 4</w:t>
      </w:r>
    </w:p>
    <w:p w:rsidR="000C08C5" w:rsidRPr="003F5120" w:rsidRDefault="000C08C5" w:rsidP="00B61E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1E08" w:rsidRDefault="00B61E08" w:rsidP="000C08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со дня, следующего за днем </w:t>
      </w:r>
      <w:r w:rsidR="000C08C5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B61E08" w:rsidRDefault="00B61E08" w:rsidP="00B61E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E08" w:rsidRDefault="00B61E08" w:rsidP="00B61E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1E08" w:rsidRDefault="00B61E08" w:rsidP="00B61E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0"/>
        <w:gridCol w:w="5315"/>
      </w:tblGrid>
      <w:tr w:rsidR="00B61E08" w:rsidRPr="00BA3AA0" w:rsidTr="00A8571B">
        <w:tc>
          <w:tcPr>
            <w:tcW w:w="47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08" w:rsidRDefault="00B61E08" w:rsidP="00A8571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:rsidR="00B61E08" w:rsidRPr="00BA3AA0" w:rsidRDefault="00B61E08" w:rsidP="00A8571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53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1E08" w:rsidRDefault="00B61E08" w:rsidP="00A8571B">
            <w:pPr>
              <w:pStyle w:val="a3"/>
              <w:ind w:right="-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3AA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B61E08" w:rsidRPr="00BA3AA0" w:rsidRDefault="00B61E08" w:rsidP="00A8571B">
            <w:pPr>
              <w:pStyle w:val="a3"/>
              <w:ind w:right="-5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А.А. Травников                                 </w:t>
            </w:r>
          </w:p>
        </w:tc>
      </w:tr>
    </w:tbl>
    <w:p w:rsidR="00B61E08" w:rsidRDefault="00B61E08" w:rsidP="00B61E08">
      <w:pPr>
        <w:pStyle w:val="a3"/>
        <w:jc w:val="both"/>
        <w:rPr>
          <w:rStyle w:val="FontStyle18"/>
          <w:rFonts w:cs="Times New Roman"/>
          <w:sz w:val="28"/>
          <w:szCs w:val="28"/>
        </w:rPr>
      </w:pPr>
    </w:p>
    <w:p w:rsidR="00B61E08" w:rsidRDefault="00B61E08" w:rsidP="00B61E08">
      <w:pPr>
        <w:pStyle w:val="a3"/>
        <w:rPr>
          <w:rStyle w:val="FontStyle18"/>
          <w:rFonts w:cs="Times New Roman"/>
          <w:sz w:val="28"/>
          <w:szCs w:val="28"/>
        </w:rPr>
      </w:pPr>
    </w:p>
    <w:p w:rsidR="00B61E08" w:rsidRDefault="00B61E08" w:rsidP="00B61E08">
      <w:pPr>
        <w:pStyle w:val="a3"/>
        <w:rPr>
          <w:rStyle w:val="FontStyle18"/>
          <w:rFonts w:cs="Times New Roman"/>
          <w:sz w:val="28"/>
          <w:szCs w:val="28"/>
        </w:rPr>
      </w:pPr>
      <w:r w:rsidRPr="00BA3AA0">
        <w:rPr>
          <w:rStyle w:val="FontStyle18"/>
          <w:rFonts w:cs="Times New Roman"/>
          <w:sz w:val="28"/>
          <w:szCs w:val="28"/>
        </w:rPr>
        <w:t>г. Новосибирск</w:t>
      </w:r>
    </w:p>
    <w:p w:rsidR="00B61E08" w:rsidRPr="00BA3AA0" w:rsidRDefault="00B61E08" w:rsidP="00B61E08">
      <w:pPr>
        <w:pStyle w:val="a3"/>
        <w:rPr>
          <w:rStyle w:val="FontStyle18"/>
          <w:rFonts w:cs="Times New Roman"/>
          <w:sz w:val="28"/>
          <w:szCs w:val="28"/>
        </w:rPr>
      </w:pPr>
    </w:p>
    <w:p w:rsidR="00B61E08" w:rsidRPr="00BA3AA0" w:rsidRDefault="00B61E08" w:rsidP="00B61E08">
      <w:pPr>
        <w:pStyle w:val="a3"/>
        <w:rPr>
          <w:rStyle w:val="FontStyle18"/>
          <w:rFonts w:cs="Times New Roman"/>
          <w:sz w:val="28"/>
          <w:szCs w:val="28"/>
        </w:rPr>
      </w:pPr>
      <w:r w:rsidRPr="00BA3AA0">
        <w:rPr>
          <w:rStyle w:val="FontStyle18"/>
          <w:rFonts w:cs="Times New Roman"/>
          <w:sz w:val="28"/>
          <w:szCs w:val="28"/>
        </w:rPr>
        <w:t xml:space="preserve">«___» __________ </w:t>
      </w:r>
      <w:r>
        <w:rPr>
          <w:rStyle w:val="FontStyle18"/>
          <w:rFonts w:cs="Times New Roman"/>
          <w:sz w:val="28"/>
          <w:szCs w:val="28"/>
        </w:rPr>
        <w:t>2020</w:t>
      </w:r>
      <w:r w:rsidRPr="00BA3AA0">
        <w:rPr>
          <w:rStyle w:val="FontStyle18"/>
          <w:rFonts w:cs="Times New Roman"/>
          <w:sz w:val="28"/>
          <w:szCs w:val="28"/>
        </w:rPr>
        <w:t xml:space="preserve"> г.</w:t>
      </w:r>
    </w:p>
    <w:p w:rsidR="00B61E08" w:rsidRDefault="00B61E08" w:rsidP="00B61E0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1E08" w:rsidRPr="00BA3AA0" w:rsidRDefault="00B61E08" w:rsidP="00B61E08">
      <w:pPr>
        <w:pStyle w:val="a3"/>
        <w:rPr>
          <w:rFonts w:ascii="Times New Roman" w:hAnsi="Times New Roman" w:cs="Times New Roman"/>
          <w:sz w:val="28"/>
          <w:szCs w:val="28"/>
        </w:rPr>
      </w:pPr>
      <w:r w:rsidRPr="00BA3AA0">
        <w:rPr>
          <w:rFonts w:ascii="Times New Roman" w:hAnsi="Times New Roman" w:cs="Times New Roman"/>
          <w:sz w:val="28"/>
          <w:szCs w:val="28"/>
        </w:rPr>
        <w:t>№ _____________ - ОЗ</w:t>
      </w:r>
    </w:p>
    <w:p w:rsidR="003768BE" w:rsidRDefault="003768BE" w:rsidP="00B61E08">
      <w:pPr>
        <w:spacing w:line="240" w:lineRule="auto"/>
      </w:pPr>
    </w:p>
    <w:sectPr w:rsidR="003768BE" w:rsidSect="000C08C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BC"/>
    <w:rsid w:val="000C08C5"/>
    <w:rsid w:val="000C5A9C"/>
    <w:rsid w:val="001F5E3F"/>
    <w:rsid w:val="002318EF"/>
    <w:rsid w:val="003768BE"/>
    <w:rsid w:val="003933D0"/>
    <w:rsid w:val="007F4A3C"/>
    <w:rsid w:val="00936E95"/>
    <w:rsid w:val="00B02C09"/>
    <w:rsid w:val="00B61E08"/>
    <w:rsid w:val="00BC48BC"/>
    <w:rsid w:val="00D9272F"/>
    <w:rsid w:val="00FD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4406"/>
  <w15:chartTrackingRefBased/>
  <w15:docId w15:val="{26272539-0DE0-4A2A-B574-BD965F28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1E08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8">
    <w:name w:val="Font Style18"/>
    <w:uiPriority w:val="99"/>
    <w:rsid w:val="00B61E0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Березовская Наталья Владимировна</dc:creator>
  <cp:keywords/>
  <dc:description/>
  <cp:lastModifiedBy>Березовская Наталья Владимировна</cp:lastModifiedBy>
  <cp:revision>9</cp:revision>
  <dcterms:created xsi:type="dcterms:W3CDTF">2020-11-20T05:40:00Z</dcterms:created>
  <dcterms:modified xsi:type="dcterms:W3CDTF">2020-11-23T06:58:00Z</dcterms:modified>
</cp:coreProperties>
</file>